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6" w:rsidRDefault="00D71AA8">
      <w:pPr>
        <w:pStyle w:val="Body"/>
      </w:pPr>
      <w:r>
        <w:rPr>
          <w:noProof/>
        </w:rPr>
        <w:pict>
          <v:rect id="Rectangle 5" o:spid="_x0000_s1026" style="position:absolute;margin-left:571.25pt;margin-top:17.95pt;width:244.4pt;height:164.8pt;z-index:251662336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" filled="f" strokecolor="#ff2e85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Memory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7A7563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How do you find the size of one item on a Pie Chart</w:t>
                  </w:r>
                  <w:r w:rsidR="00FB36FF">
                    <w:rPr>
                      <w:sz w:val="44"/>
                      <w:szCs w:val="44"/>
                    </w:rPr>
                    <w:t>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4" o:spid="_x0000_s1027" style="position:absolute;margin-left:289.85pt;margin-top:17.95pt;width:268.8pt;height:164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" filled="f" strokecolor="#3551f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Research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Cs/>
                      <w:sz w:val="36"/>
                      <w:szCs w:val="36"/>
                    </w:rPr>
                  </w:pPr>
                </w:p>
                <w:p w:rsidR="007A7563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Why does the UK government do a census every 10 years?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3" o:spid="_x0000_s1028" style="position:absolute;margin-left:23.65pt;margin-top:17.95pt;width:254.55pt;height:164.8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BThAIAABAF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" filled="f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Literacy</w:t>
                  </w:r>
                </w:p>
                <w:p w:rsidR="001165B6" w:rsidRDefault="001165B6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  <w:p w:rsidR="008853EB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Frequency Polygon</w:t>
                  </w:r>
                </w:p>
                <w:p w:rsidR="00D76067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Pie Chart</w:t>
                  </w:r>
                </w:p>
                <w:p w:rsidR="00D76067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Data</w:t>
                  </w:r>
                </w:p>
                <w:p w:rsidR="00D76067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Grouped Data</w:t>
                  </w:r>
                </w:p>
                <w:p w:rsidR="00D76067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D71AA8">
      <w:pPr>
        <w:pStyle w:val="Body"/>
      </w:pPr>
      <w:r>
        <w:rPr>
          <w:noProof/>
        </w:rPr>
        <w:pict>
          <v:rect id="Rectangle 6" o:spid="_x0000_s1029" style="position:absolute;margin-left:571.25pt;margin-top:205.55pt;width:244.4pt;height:357.1pt;z-index:25166336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" filled="f" strokecolor="#9d45b8" strokeweight="4pt">
            <v:stroke miterlimit="4"/>
            <v:textbox>
              <w:txbxContent>
                <w:p w:rsidR="00BD5EBC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36"/>
                      <w:szCs w:val="36"/>
                      <w:u w:val="single"/>
                      <w:lang w:val="en-US"/>
                    </w:rPr>
                    <w:t>Stretch</w:t>
                  </w:r>
                </w:p>
                <w:p w:rsidR="008853EB" w:rsidRDefault="008853EB">
                  <w:pPr>
                    <w:pStyle w:val="Body"/>
                    <w:rPr>
                      <w:rFonts w:ascii="Tahoma" w:eastAsia="Tahoma" w:hAnsi="Tahoma" w:cs="Tahoma"/>
                      <w:bCs/>
                      <w:sz w:val="40"/>
                      <w:szCs w:val="36"/>
                    </w:rPr>
                  </w:pPr>
                </w:p>
                <w:p w:rsid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Why could using Pie Charts to compare two sets of data not be reliable?</w:t>
                  </w:r>
                </w:p>
                <w:p w:rsidR="00D76067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What is wrong with the graph below?</w:t>
                  </w:r>
                </w:p>
                <w:p w:rsidR="00D76067" w:rsidRPr="007A7563" w:rsidRDefault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875915" cy="182880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591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" o:spid="_x0000_s1030" style="position:absolute;margin-left:23.65pt;margin-top:206.5pt;width:535.85pt;height:356.2pt;z-index:251659264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" filled="f" strokecolor="#6ec038" strokeweight="4pt">
            <v:stroke miterlimit="4"/>
            <v:textbox>
              <w:txbxContent>
                <w:p w:rsidR="001165B6" w:rsidRDefault="001235A5">
                  <w:pPr>
                    <w:pStyle w:val="Body"/>
                    <w:rPr>
                      <w:rFonts w:ascii="Tahoma" w:eastAsia="Tahoma" w:hAnsi="Tahoma" w:cs="Tahoma"/>
                      <w:b/>
                      <w:bCs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ahoma"/>
                      <w:b/>
                      <w:bCs/>
                      <w:sz w:val="40"/>
                      <w:szCs w:val="40"/>
                      <w:u w:val="single"/>
                      <w:lang w:val="en-US"/>
                    </w:rPr>
                    <w:t>Skills Practice</w:t>
                  </w:r>
                </w:p>
                <w:p w:rsidR="00D37CD7" w:rsidRDefault="00D37CD7" w:rsidP="00403672">
                  <w:pPr>
                    <w:pStyle w:val="Body"/>
                    <w:ind w:left="720"/>
                    <w:rPr>
                      <w:noProof/>
                    </w:rPr>
                  </w:pPr>
                </w:p>
                <w:p w:rsidR="00D76067" w:rsidRDefault="00D76067" w:rsidP="00D76067">
                  <w:pPr>
                    <w:pStyle w:val="Body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Draw a frequency polygon and a pie chart of the following data</w:t>
                  </w:r>
                </w:p>
                <w:tbl>
                  <w:tblPr>
                    <w:tblStyle w:val="TableGrid"/>
                    <w:tblW w:w="0" w:type="auto"/>
                    <w:tblInd w:w="1655" w:type="dxa"/>
                    <w:tblLook w:val="04A0"/>
                  </w:tblPr>
                  <w:tblGrid>
                    <w:gridCol w:w="4438"/>
                    <w:gridCol w:w="2616"/>
                  </w:tblGrid>
                  <w:tr w:rsidR="00D76067" w:rsidTr="00D54660">
                    <w:trPr>
                      <w:trHeight w:val="442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Height of Students  (h cm)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Frequency</w:t>
                        </w:r>
                      </w:p>
                    </w:tc>
                  </w:tr>
                  <w:tr w:rsidR="00D76067" w:rsidTr="00D54660">
                    <w:trPr>
                      <w:trHeight w:val="693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160 </w:t>
                        </w:r>
                        <w:r>
                          <w:rPr>
                            <w:rFonts w:ascii="Arial Unicode MS" w:hint="eastAsia"/>
                            <w:sz w:val="44"/>
                            <w:szCs w:val="44"/>
                          </w:rPr>
                          <w:t>≤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h </w:t>
                        </w:r>
                        <w:r w:rsidR="00D54660">
                          <w:rPr>
                            <w:rFonts w:ascii="Arial Unicode MS"/>
                            <w:sz w:val="44"/>
                            <w:szCs w:val="44"/>
                          </w:rPr>
                          <w:t>&lt;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>165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10</w:t>
                        </w:r>
                      </w:p>
                    </w:tc>
                  </w:tr>
                  <w:tr w:rsidR="00D76067" w:rsidTr="00D54660">
                    <w:trPr>
                      <w:trHeight w:val="672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165 </w:t>
                        </w:r>
                        <w:r>
                          <w:rPr>
                            <w:rFonts w:ascii="Arial Unicode MS" w:hint="eastAsia"/>
                            <w:sz w:val="44"/>
                            <w:szCs w:val="44"/>
                          </w:rPr>
                          <w:t>≤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h </w:t>
                        </w:r>
                        <w:r w:rsidR="00D54660">
                          <w:rPr>
                            <w:rFonts w:ascii="Arial Unicode MS"/>
                            <w:sz w:val="44"/>
                            <w:szCs w:val="44"/>
                          </w:rPr>
                          <w:t>&lt;</w:t>
                        </w:r>
                        <w:r w:rsidR="00D54660">
                          <w:rPr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sz w:val="44"/>
                            <w:szCs w:val="44"/>
                          </w:rPr>
                          <w:t>70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14</w:t>
                        </w:r>
                      </w:p>
                    </w:tc>
                  </w:tr>
                  <w:tr w:rsidR="00D76067" w:rsidTr="00D54660">
                    <w:trPr>
                      <w:trHeight w:val="672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170 </w:t>
                        </w:r>
                        <w:r>
                          <w:rPr>
                            <w:rFonts w:ascii="Arial Unicode MS" w:hint="eastAsia"/>
                            <w:sz w:val="44"/>
                            <w:szCs w:val="44"/>
                          </w:rPr>
                          <w:t>≤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h </w:t>
                        </w:r>
                        <w:r w:rsidR="00D54660">
                          <w:rPr>
                            <w:rFonts w:ascii="Arial Unicode MS"/>
                            <w:sz w:val="44"/>
                            <w:szCs w:val="44"/>
                          </w:rPr>
                          <w:t>&lt;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>175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8</w:t>
                        </w:r>
                      </w:p>
                    </w:tc>
                  </w:tr>
                  <w:tr w:rsidR="00D76067" w:rsidTr="00D54660">
                    <w:trPr>
                      <w:trHeight w:val="693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175 </w:t>
                        </w:r>
                        <w:r>
                          <w:rPr>
                            <w:rFonts w:ascii="Arial Unicode MS" w:hint="eastAsia"/>
                            <w:sz w:val="44"/>
                            <w:szCs w:val="44"/>
                          </w:rPr>
                          <w:t>≤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h </w:t>
                        </w:r>
                        <w:r w:rsidR="00D54660">
                          <w:rPr>
                            <w:rFonts w:ascii="Arial Unicode MS"/>
                            <w:sz w:val="44"/>
                            <w:szCs w:val="44"/>
                          </w:rPr>
                          <w:t>&lt;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>180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5</w:t>
                        </w:r>
                      </w:p>
                    </w:tc>
                  </w:tr>
                  <w:tr w:rsidR="00D76067" w:rsidTr="00D54660">
                    <w:trPr>
                      <w:trHeight w:val="693"/>
                    </w:trPr>
                    <w:tc>
                      <w:tcPr>
                        <w:tcW w:w="4438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180 </w:t>
                        </w:r>
                        <w:r>
                          <w:rPr>
                            <w:rFonts w:ascii="Arial Unicode MS" w:hint="eastAsia"/>
                            <w:sz w:val="44"/>
                            <w:szCs w:val="44"/>
                          </w:rPr>
                          <w:t>≤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h </w:t>
                        </w:r>
                        <w:r w:rsidR="00D54660">
                          <w:rPr>
                            <w:rFonts w:ascii="Arial Unicode MS"/>
                            <w:sz w:val="44"/>
                            <w:szCs w:val="44"/>
                          </w:rPr>
                          <w:t>&lt;</w:t>
                        </w:r>
                        <w:r>
                          <w:rPr>
                            <w:rFonts w:ascii="Arial Unicode MS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</w:rPr>
                          <w:t>185</w:t>
                        </w:r>
                      </w:p>
                    </w:tc>
                    <w:tc>
                      <w:tcPr>
                        <w:tcW w:w="2616" w:type="dxa"/>
                        <w:vAlign w:val="center"/>
                      </w:tcPr>
                      <w:p w:rsidR="00D76067" w:rsidRDefault="00D76067" w:rsidP="00D54660">
                        <w:pPr>
                          <w:pStyle w:val="Body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p w:rsidR="00D76067" w:rsidRPr="007A7563" w:rsidRDefault="00D76067" w:rsidP="00D76067">
                  <w:pPr>
                    <w:pStyle w:val="Body"/>
                    <w:rPr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p w:rsidR="001165B6" w:rsidRDefault="001165B6">
      <w:pPr>
        <w:pStyle w:val="Body"/>
      </w:pPr>
    </w:p>
    <w:sectPr w:rsidR="001165B6" w:rsidSect="001165B6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A03" w:rsidRDefault="00076A03" w:rsidP="001165B6">
      <w:r>
        <w:separator/>
      </w:r>
    </w:p>
  </w:endnote>
  <w:endnote w:type="continuationSeparator" w:id="0">
    <w:p w:rsidR="00076A03" w:rsidRDefault="00076A03" w:rsidP="0011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A03" w:rsidRDefault="00076A03" w:rsidP="001165B6">
      <w:r>
        <w:separator/>
      </w:r>
    </w:p>
  </w:footnote>
  <w:footnote w:type="continuationSeparator" w:id="0">
    <w:p w:rsidR="00076A03" w:rsidRDefault="00076A03" w:rsidP="0011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B6" w:rsidRDefault="001165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3F4"/>
    <w:multiLevelType w:val="hybridMultilevel"/>
    <w:tmpl w:val="DF78B904"/>
    <w:lvl w:ilvl="0" w:tplc="493CFCD2">
      <w:start w:val="1"/>
      <w:numFmt w:val="lowerLetter"/>
      <w:lvlText w:val="%1)"/>
      <w:lvlJc w:val="left"/>
      <w:pPr>
        <w:ind w:left="1080" w:hanging="720"/>
      </w:pPr>
      <w:rPr>
        <w:rFonts w:ascii="Tahoma" w:eastAsia="Tahoma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5B6"/>
    <w:rsid w:val="00076A03"/>
    <w:rsid w:val="001165B6"/>
    <w:rsid w:val="001235A5"/>
    <w:rsid w:val="0031062B"/>
    <w:rsid w:val="0032197E"/>
    <w:rsid w:val="00403672"/>
    <w:rsid w:val="00481A20"/>
    <w:rsid w:val="00496595"/>
    <w:rsid w:val="005108E8"/>
    <w:rsid w:val="005749AF"/>
    <w:rsid w:val="005F1C1B"/>
    <w:rsid w:val="0071642D"/>
    <w:rsid w:val="007A7563"/>
    <w:rsid w:val="007B2D31"/>
    <w:rsid w:val="0081001E"/>
    <w:rsid w:val="008853EB"/>
    <w:rsid w:val="00931000"/>
    <w:rsid w:val="00983963"/>
    <w:rsid w:val="00A22D6B"/>
    <w:rsid w:val="00A440FA"/>
    <w:rsid w:val="00BD5EBC"/>
    <w:rsid w:val="00CB0EBB"/>
    <w:rsid w:val="00D37CD7"/>
    <w:rsid w:val="00D54660"/>
    <w:rsid w:val="00D71AA8"/>
    <w:rsid w:val="00D73202"/>
    <w:rsid w:val="00D76067"/>
    <w:rsid w:val="00E354CC"/>
    <w:rsid w:val="00E36B35"/>
    <w:rsid w:val="00EE2886"/>
    <w:rsid w:val="00FB36FF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B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5B6"/>
    <w:rPr>
      <w:u w:val="single"/>
    </w:rPr>
  </w:style>
  <w:style w:type="paragraph" w:customStyle="1" w:styleId="Body">
    <w:name w:val="Body"/>
    <w:rsid w:val="001165B6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B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7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2014-11-06T08:10:00Z</cp:lastPrinted>
  <dcterms:created xsi:type="dcterms:W3CDTF">2014-11-07T19:14:00Z</dcterms:created>
  <dcterms:modified xsi:type="dcterms:W3CDTF">2014-11-07T19:14:00Z</dcterms:modified>
</cp:coreProperties>
</file>